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89229" w14:textId="77777777" w:rsidR="00B47D2A" w:rsidRDefault="00B47D2A" w:rsidP="00B47D2A">
      <w:pPr>
        <w:shd w:val="clear" w:color="auto" w:fill="FFFFFF"/>
        <w:spacing w:after="240"/>
        <w:jc w:val="center"/>
        <w:textAlignment w:val="baseline"/>
        <w:rPr>
          <w:rFonts w:ascii="Bookman Old Style" w:hAnsi="Bookman Old Style" w:cs="Arial"/>
          <w:b/>
          <w:color w:val="1B1B1B"/>
        </w:rPr>
      </w:pPr>
      <w:r>
        <w:rPr>
          <w:rFonts w:ascii="Bookman Old Style" w:hAnsi="Bookman Old Style" w:cs="Arial"/>
          <w:b/>
          <w:color w:val="1B1B1B"/>
        </w:rPr>
        <w:t>BEZPIECZNE KORZYSTANIE Z KOMPUTERA PRZEZ DZIECKO– INFORMACJA DLA RODZICA</w:t>
      </w:r>
    </w:p>
    <w:p w14:paraId="5F7C1B17"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Warto pamiętać, że właściwe i mądre korzystanie z komputera pomaga dzieciom poznać świat i nauczyć się więcej, niż to było możliwe kiedyś.</w:t>
      </w:r>
    </w:p>
    <w:p w14:paraId="37282649"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 xml:space="preserve">W trakcie korzystania przez dzieci z urządzeń elektrycznych pamiętać o stosowaniu sprawnych ochron przeciwporażeniowych oraz pracy ze sprawnym technicznie sprzętem, prawidłowymi wyłącznikami itd. </w:t>
      </w:r>
    </w:p>
    <w:p w14:paraId="1A518BB3" w14:textId="77777777" w:rsidR="00B47D2A" w:rsidRDefault="00B47D2A" w:rsidP="00B47D2A">
      <w:pPr>
        <w:shd w:val="clear" w:color="auto" w:fill="FFFFFF"/>
        <w:spacing w:after="240"/>
        <w:jc w:val="both"/>
        <w:textAlignment w:val="baseline"/>
        <w:rPr>
          <w:rFonts w:ascii="Bookman Old Style" w:hAnsi="Bookman Old Style" w:cs="Arial"/>
          <w:b/>
          <w:color w:val="1B1B1B"/>
        </w:rPr>
      </w:pPr>
      <w:r>
        <w:rPr>
          <w:rFonts w:ascii="Bookman Old Style" w:hAnsi="Bookman Old Style" w:cs="Arial"/>
          <w:b/>
          <w:color w:val="1B1B1B"/>
        </w:rPr>
        <w:t>Ergonomia pracy przy komputerze</w:t>
      </w:r>
    </w:p>
    <w:p w14:paraId="456908F3"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 xml:space="preserve">1. Proste plecy –krzesło powinno zapewniać prawidłową postawę dziecka – dawać możliwość regulacji wysokości siedzenia (klawiatura leżąca na biurku powinna znajdować się na wysokości łokci) i regulacji oparcia. </w:t>
      </w:r>
    </w:p>
    <w:p w14:paraId="69893195"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 xml:space="preserve">2. Zadbanie o wzrok– górna krawędź monitora powinna znajdować się na linii wzroku dziecka.   Nie może ono zadzierać głowy. Ważne jest również, aby na ekranie nie odbijało się światło. Należy dobrze ustawić parametry monitora, aby obraz był wyraźny, czytelny i równomierny. To pozwoli uniknąć negatywnego wpływu monitora na wzrok dziecka. </w:t>
      </w:r>
    </w:p>
    <w:p w14:paraId="4F402321"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 xml:space="preserve">3.Mikroklimat, temperatura –wywiera bezpośredni wpływ na samopoczucie. W okresie zimowym temperatura w pomieszczeniach pracy z komputerem powinna wynosić od 20ºC do 24ºC a latem od 23ºC do 26ºC. Pomieszczenia powinny być często, co 3 – 4godziny wietrzone, zwłaszcza             w okresie grzewczym. W czasie wietrzenia należy unikać powstawania przeciągów. </w:t>
      </w:r>
    </w:p>
    <w:p w14:paraId="6A908872"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4. Wilgotność powietrza – wilgotność powietrza w pomieszczeniu wynosząca powyżej 50% jest wilgotnością bardzo pożądaną, ponieważ zapobiega wytwarzaniu się nadmiernego natężenia pola elektrostatycznego w pobliżu komputera.</w:t>
      </w:r>
    </w:p>
    <w:p w14:paraId="45CF66FD"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 xml:space="preserve">5. Pomieszczenia – najbardziej przydatne pomieszczenia dla stanowisk komputerowych powinny posiadać okna skierowane w stronę północną. Za pomocą żaluzji lub pionowych zasłon zapobiegamy nadmiernemu nagrzewaniu się pomieszczeń i urządzeń pod wpływem światła słonecznego, a jednocześnie eliminujemy olśnienia i odbicia pochodzące od jaskrawych płaszczyzn okien. </w:t>
      </w:r>
    </w:p>
    <w:p w14:paraId="40AECF21"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6. Oświetlenie –bardzo ważnym jest, aby na klawiaturze komputera średnie natężenie oświetlenia wynosiło 500 lx. Z pola widzenia pracującego przy komputerze dziecka powinny być usunięte wszelkie źródła światła emitujące oświetlenie silniejsze od monitora.Zalecane jest stosowanie oświetlenia ogólnego, bez doświetlania oświetleniem miejscowym z względu na powstawanie zjawiska olśnienia. Zalecane jest pisanie ciemnych liter na jasnym tle. Zmiany kontrastu powodują szybkie zmęczenie się oczu.</w:t>
      </w:r>
    </w:p>
    <w:p w14:paraId="0D4CE8F4"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 xml:space="preserve">7. Biurko – szerokość blatu powinna być na tyle duża, by swobodnie zmieściły się na nim klawiatura, myszka, materiały dydaktyczne i monitor. Pomiędzy przednią krawędzią blatu biurka, a klawiaturą musi pozostać od 5 do 10 cm wolnej przestrzeni </w:t>
      </w:r>
      <w:r>
        <w:rPr>
          <w:rFonts w:ascii="Bookman Old Style" w:hAnsi="Bookman Old Style" w:cs="Arial"/>
          <w:color w:val="1B1B1B"/>
        </w:rPr>
        <w:lastRenderedPageBreak/>
        <w:t xml:space="preserve">na swobodne oparcie dłoni. Wysokość biurka powinna być dopasowana do naszego wzrostu. </w:t>
      </w:r>
    </w:p>
    <w:p w14:paraId="5A918273"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8.Monitor, ustawienie - monitory ustawiamy w takich miejscach, aby nie odbijało się w nich światło naturalne ani światło sztuczne. Nie ustawiamy monitora na tle okna, naprzeciw okna ani na tle innych jaskrawych obiektów. Najlepiej, jeśli są ustawione bokiem do okna w odległości, co najmniej 1m od okna.</w:t>
      </w:r>
    </w:p>
    <w:p w14:paraId="1B465D42"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9. Myszka – cała dłoń od kciuka po końce palców powinna leżeć wygodnie na myszy. Część myszki, na której leży ręka powinna być wypukła, a przednia część musi być niższa od tylnej.</w:t>
      </w:r>
    </w:p>
    <w:p w14:paraId="75745A88"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 xml:space="preserve">10. Klawiatura– powinna być usytuowaną w linii środkowej ciała użytkownika. </w:t>
      </w:r>
    </w:p>
    <w:p w14:paraId="0BC1FE08" w14:textId="77777777" w:rsidR="00B47D2A" w:rsidRDefault="00B47D2A" w:rsidP="00B47D2A">
      <w:pPr>
        <w:shd w:val="clear" w:color="auto" w:fill="FFFFFF"/>
        <w:spacing w:after="240"/>
        <w:jc w:val="both"/>
        <w:textAlignment w:val="baseline"/>
        <w:rPr>
          <w:rFonts w:ascii="Bookman Old Style" w:hAnsi="Bookman Old Style" w:cs="Arial"/>
          <w:color w:val="1B1B1B"/>
        </w:rPr>
      </w:pPr>
    </w:p>
    <w:p w14:paraId="2C3B3EAB" w14:textId="77777777" w:rsidR="00B47D2A" w:rsidRDefault="00B47D2A" w:rsidP="00B47D2A">
      <w:pPr>
        <w:shd w:val="clear" w:color="auto" w:fill="FFFFFF"/>
        <w:spacing w:after="240"/>
        <w:jc w:val="both"/>
        <w:textAlignment w:val="baseline"/>
        <w:rPr>
          <w:rFonts w:ascii="Bookman Old Style" w:hAnsi="Bookman Old Style" w:cs="Arial"/>
          <w:b/>
          <w:color w:val="1B1B1B"/>
        </w:rPr>
      </w:pPr>
      <w:r>
        <w:rPr>
          <w:rFonts w:ascii="Bookman Old Style" w:hAnsi="Bookman Old Style" w:cs="Arial"/>
          <w:b/>
          <w:color w:val="1B1B1B"/>
        </w:rPr>
        <w:t xml:space="preserve">Podstawowe zasady właściwej podstawy w czasie pracy z komputerem  </w:t>
      </w:r>
    </w:p>
    <w:p w14:paraId="77DFDDB7" w14:textId="77777777" w:rsidR="00B47D2A" w:rsidRDefault="00B47D2A" w:rsidP="00B47D2A">
      <w:pPr>
        <w:pStyle w:val="Akapitzlist"/>
        <w:numPr>
          <w:ilvl w:val="0"/>
          <w:numId w:val="1"/>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t xml:space="preserve">Trzymać głowę prosto, tak, </w:t>
      </w:r>
      <w:r>
        <w:rPr>
          <w:rFonts w:ascii="Bookman Old Style" w:hAnsi="Bookman Old Style" w:cs="Arial"/>
          <w:color w:val="1B1B1B"/>
        </w:rPr>
        <w:t xml:space="preserve">aby szyja nie była wygięta i nie powodowało to zniekształceń odcinaka szyjnego kręgosłupa. </w:t>
      </w:r>
    </w:p>
    <w:p w14:paraId="6249AD24" w14:textId="77777777" w:rsidR="00B47D2A" w:rsidRDefault="00B47D2A" w:rsidP="00B47D2A">
      <w:pPr>
        <w:pStyle w:val="Akapitzlist"/>
        <w:numPr>
          <w:ilvl w:val="0"/>
          <w:numId w:val="1"/>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t>Opierać się plecami o oparcie krzesła, co zmniejszy zmęczenia kręgosłupa w odcinku szyjnym. Ramiona powinny zwisać swobodnie. Trzymać łokcie przy sobie lub oparte</w:t>
      </w:r>
      <w:r>
        <w:rPr>
          <w:rFonts w:ascii="Bookman Old Style" w:hAnsi="Bookman Old Style" w:cs="Arial"/>
          <w:color w:val="1B1B1B"/>
        </w:rPr>
        <w:t xml:space="preserve"> na poręczach fotela, gdyż nie obciąża to dodatkowo pleców. </w:t>
      </w:r>
    </w:p>
    <w:p w14:paraId="3F841B11" w14:textId="77777777" w:rsidR="00B47D2A" w:rsidRDefault="00B47D2A" w:rsidP="00B47D2A">
      <w:pPr>
        <w:pStyle w:val="Akapitzlist"/>
        <w:numPr>
          <w:ilvl w:val="0"/>
          <w:numId w:val="1"/>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t xml:space="preserve">Siedzieć ergonomicznie, regulować oparcie i wysokość fotela. Klawiaturę ustawić nisko, aby nie powodować zgięcia rąk w nadgarstkach. </w:t>
      </w:r>
    </w:p>
    <w:p w14:paraId="4A0F1E9C" w14:textId="77777777" w:rsidR="00B47D2A" w:rsidRDefault="00B47D2A" w:rsidP="00B47D2A">
      <w:pPr>
        <w:pStyle w:val="Akapitzlist"/>
        <w:numPr>
          <w:ilvl w:val="0"/>
          <w:numId w:val="1"/>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t>Regulować wysokość fotela, pamiętając, aby stopy swobodni</w:t>
      </w:r>
      <w:r>
        <w:rPr>
          <w:rFonts w:ascii="Bookman Old Style" w:hAnsi="Bookman Old Style" w:cs="Arial"/>
          <w:color w:val="1B1B1B"/>
        </w:rPr>
        <w:t xml:space="preserve">e opierały się o podłogę. Nogi powinny być zgięte w kolanach pod kątem prostym. </w:t>
      </w:r>
    </w:p>
    <w:p w14:paraId="411632CB" w14:textId="77777777" w:rsidR="00B47D2A" w:rsidRDefault="00B47D2A" w:rsidP="00B47D2A">
      <w:pPr>
        <w:pStyle w:val="Akapitzlist"/>
        <w:numPr>
          <w:ilvl w:val="0"/>
          <w:numId w:val="1"/>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t xml:space="preserve">Stopy trzymać ustawione swobodnie i płasko na podłodze lub na odpowiedniej podstawce – podnóżku. </w:t>
      </w:r>
    </w:p>
    <w:p w14:paraId="0BA773B6" w14:textId="77777777" w:rsidR="00B47D2A" w:rsidRDefault="00B47D2A" w:rsidP="00B47D2A">
      <w:pPr>
        <w:pStyle w:val="Akapitzlist"/>
        <w:numPr>
          <w:ilvl w:val="0"/>
          <w:numId w:val="1"/>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t>Stale przysuwać się jak najbliżej do oparcia krzesła, rozwierając jak naj</w:t>
      </w:r>
      <w:r>
        <w:rPr>
          <w:rFonts w:ascii="Bookman Old Style" w:hAnsi="Bookman Old Style" w:cs="Arial"/>
          <w:color w:val="1B1B1B"/>
        </w:rPr>
        <w:t xml:space="preserve">szerzej kolana i opierając się o podłogę cała powierzchnia stóp. </w:t>
      </w:r>
    </w:p>
    <w:p w14:paraId="320EB80D" w14:textId="77777777" w:rsidR="00B47D2A" w:rsidRDefault="00B47D2A" w:rsidP="00B47D2A">
      <w:pPr>
        <w:pStyle w:val="Akapitzlist"/>
        <w:numPr>
          <w:ilvl w:val="0"/>
          <w:numId w:val="1"/>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t xml:space="preserve">Klawiatura powinna być ustawioną na nieślizgającej się powierzchni i w przypadku wysokości klawiatury większej niż 3 cm, należy wyposażyć ją w odpowiednie podkładki pod nadgarstki. </w:t>
      </w:r>
    </w:p>
    <w:p w14:paraId="79B7A7A1" w14:textId="77777777" w:rsidR="00B47D2A" w:rsidRDefault="00B47D2A" w:rsidP="00B47D2A">
      <w:pPr>
        <w:pStyle w:val="Akapitzlist"/>
        <w:numPr>
          <w:ilvl w:val="0"/>
          <w:numId w:val="1"/>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t>Głow</w:t>
      </w:r>
      <w:r>
        <w:rPr>
          <w:rFonts w:ascii="Bookman Old Style" w:hAnsi="Bookman Old Style" w:cs="Arial"/>
          <w:color w:val="1B1B1B"/>
        </w:rPr>
        <w:t xml:space="preserve">a prosta, mięśnie karku rozluźnione, broda lekko przygięta do klatki piersiowej. Siedzisko krzesła powinno zapewnić oparcie do połowy łopatek siedzącego oraz podpórką lędźwiową. </w:t>
      </w:r>
    </w:p>
    <w:p w14:paraId="15A6D4AF" w14:textId="77777777" w:rsidR="00B47D2A" w:rsidRDefault="00B47D2A" w:rsidP="00B47D2A">
      <w:pPr>
        <w:pStyle w:val="Akapitzlist"/>
        <w:numPr>
          <w:ilvl w:val="0"/>
          <w:numId w:val="1"/>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t xml:space="preserve">Preferowane są krótkie przerwy po krótkich okresach pracy przy komputerze zamiast długich przerw po długich okresach pracy. Dłuższe przerwy powinny być przeznaczone na bardziej intensywne ruchowo czynności lub ćwiczenia gimnastyczne. Jest to też czas na </w:t>
      </w:r>
      <w:r>
        <w:rPr>
          <w:rFonts w:ascii="Bookman Old Style" w:hAnsi="Bookman Old Style" w:cs="Arial"/>
          <w:color w:val="1B1B1B"/>
        </w:rPr>
        <w:t xml:space="preserve">odpoczynek dla oczu.  </w:t>
      </w:r>
    </w:p>
    <w:p w14:paraId="3C3A0787" w14:textId="77777777" w:rsidR="00B47D2A" w:rsidRDefault="00B47D2A" w:rsidP="00B47D2A">
      <w:pPr>
        <w:shd w:val="clear" w:color="auto" w:fill="FFFFFF"/>
        <w:spacing w:after="240"/>
        <w:jc w:val="both"/>
        <w:textAlignment w:val="baseline"/>
        <w:rPr>
          <w:rFonts w:ascii="Bookman Old Style" w:hAnsi="Bookman Old Style" w:cs="Arial"/>
          <w:b/>
          <w:color w:val="1B1B1B"/>
        </w:rPr>
      </w:pPr>
      <w:r>
        <w:rPr>
          <w:rFonts w:ascii="Bookman Old Style" w:hAnsi="Bookman Old Style" w:cs="Arial"/>
          <w:b/>
          <w:color w:val="1B1B1B"/>
        </w:rPr>
        <w:t xml:space="preserve">Internet – bezpieczne korzystanie z Internetu przez dzieci </w:t>
      </w:r>
    </w:p>
    <w:p w14:paraId="193FAA99"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 xml:space="preserve">Rodzice powinni zwrócić szczególną uwagę na: </w:t>
      </w:r>
    </w:p>
    <w:p w14:paraId="3A808048" w14:textId="77777777" w:rsidR="00B47D2A" w:rsidRDefault="00B47D2A" w:rsidP="00B47D2A">
      <w:pPr>
        <w:pStyle w:val="Akapitzlist"/>
        <w:numPr>
          <w:ilvl w:val="0"/>
          <w:numId w:val="2"/>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t>nieodpowiednie treści w Internecie,</w:t>
      </w:r>
    </w:p>
    <w:p w14:paraId="6EC615AE" w14:textId="77777777" w:rsidR="00B47D2A" w:rsidRDefault="00B47D2A" w:rsidP="00B47D2A">
      <w:pPr>
        <w:pStyle w:val="Akapitzlist"/>
        <w:numPr>
          <w:ilvl w:val="0"/>
          <w:numId w:val="2"/>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t xml:space="preserve"> nadmiernie długi czas spędzany przy komputerze, </w:t>
      </w:r>
    </w:p>
    <w:p w14:paraId="403AB803" w14:textId="77777777" w:rsidR="00B47D2A" w:rsidRDefault="00B47D2A" w:rsidP="00B47D2A">
      <w:pPr>
        <w:pStyle w:val="Akapitzlist"/>
        <w:numPr>
          <w:ilvl w:val="0"/>
          <w:numId w:val="2"/>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t xml:space="preserve">uzależnienie od komputera, </w:t>
      </w:r>
    </w:p>
    <w:p w14:paraId="27B2120C" w14:textId="77777777" w:rsidR="00B47D2A" w:rsidRDefault="00B47D2A" w:rsidP="00B47D2A">
      <w:pPr>
        <w:pStyle w:val="Akapitzlist"/>
        <w:numPr>
          <w:ilvl w:val="0"/>
          <w:numId w:val="2"/>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lastRenderedPageBreak/>
        <w:t>uja</w:t>
      </w:r>
      <w:r>
        <w:rPr>
          <w:rFonts w:ascii="Bookman Old Style" w:hAnsi="Bookman Old Style" w:cs="Arial"/>
          <w:color w:val="1B1B1B"/>
        </w:rPr>
        <w:t>wnienie prywatnych danych,</w:t>
      </w:r>
    </w:p>
    <w:p w14:paraId="756B30B8" w14:textId="77777777" w:rsidR="00B47D2A" w:rsidRDefault="00B47D2A" w:rsidP="00B47D2A">
      <w:pPr>
        <w:pStyle w:val="Akapitzlist"/>
        <w:numPr>
          <w:ilvl w:val="0"/>
          <w:numId w:val="2"/>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t xml:space="preserve">wirusy i złośliwe oprogramowanie, </w:t>
      </w:r>
    </w:p>
    <w:p w14:paraId="2C39054C" w14:textId="77777777" w:rsidR="00B47D2A" w:rsidRDefault="00B47D2A" w:rsidP="00B47D2A">
      <w:pPr>
        <w:pStyle w:val="Akapitzlist"/>
        <w:numPr>
          <w:ilvl w:val="0"/>
          <w:numId w:val="2"/>
        </w:numPr>
        <w:shd w:val="clear" w:color="auto" w:fill="FFFFFF"/>
        <w:spacing w:after="240"/>
        <w:jc w:val="both"/>
        <w:textAlignment w:val="baseline"/>
        <w:rPr>
          <w:rFonts w:ascii="Bookman Old Style" w:hAnsi="Bookman Old Style" w:cs="Arial"/>
          <w:color w:val="1B1B1B"/>
        </w:rPr>
      </w:pPr>
      <w:r>
        <w:rPr>
          <w:rFonts w:ascii="Bookman Old Style" w:hAnsi="Bookman Old Style" w:cs="Bookman Old Style"/>
          <w:color w:val="1B1B1B"/>
        </w:rPr>
        <w:t xml:space="preserve">piractwo itp. </w:t>
      </w:r>
    </w:p>
    <w:p w14:paraId="228CF13A"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 xml:space="preserve">Jeśli zauważymy, że dziecko używa nieodpowiednich dla niego programów, udostępnia swoje dane w Internecie lub umawia się z nieznajomymi poprzez komunikatory(np. Messenger, WhatsApp, Viber, Skype), koniecznie trzeba z nim o tym porozmawiać i uświadomić, jakie to dla niego groźne.  </w:t>
      </w:r>
    </w:p>
    <w:p w14:paraId="140F15E4" w14:textId="77777777" w:rsidR="00B47D2A" w:rsidRDefault="00B47D2A" w:rsidP="00B47D2A">
      <w:pPr>
        <w:shd w:val="clear" w:color="auto" w:fill="FFFFFF"/>
        <w:spacing w:after="240"/>
        <w:jc w:val="both"/>
        <w:textAlignment w:val="baseline"/>
        <w:rPr>
          <w:rFonts w:ascii="Bookman Old Style" w:hAnsi="Bookman Old Style" w:cs="Arial"/>
          <w:color w:val="1B1B1B"/>
        </w:rPr>
      </w:pPr>
    </w:p>
    <w:p w14:paraId="21C77ACF" w14:textId="77777777" w:rsidR="00B47D2A" w:rsidRDefault="00B47D2A" w:rsidP="00B47D2A">
      <w:pPr>
        <w:shd w:val="clear" w:color="auto" w:fill="FFFFFF"/>
        <w:spacing w:after="240"/>
        <w:textAlignment w:val="baseline"/>
        <w:rPr>
          <w:rFonts w:ascii="Bookman Old Style" w:hAnsi="Bookman Old Style" w:cs="Arial"/>
          <w:b/>
          <w:color w:val="1B1B1B"/>
        </w:rPr>
      </w:pPr>
      <w:r>
        <w:rPr>
          <w:rFonts w:ascii="Bookman Old Style" w:hAnsi="Bookman Old Style" w:cs="Arial"/>
          <w:b/>
          <w:color w:val="1B1B1B"/>
        </w:rPr>
        <w:t>Rodzicu – odkrywaj Internet razem z dzieckiem</w:t>
      </w:r>
    </w:p>
    <w:p w14:paraId="7CBF2CC4"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 xml:space="preserve">Bądź osobą, która zapozna dziecko z Internetem. Odkrywajcie wspólnie jego zasoby. Spróbujcie znaleźć strony, które mogą zainteresować wasze pociechy. Naucz dziecko podstawowych zasad bezpieczeństwa w Internecie. Rozmawiaj z dzieckiem o zagrożeniach związanych z Internetem. Nauczcie zasady ograniczonego zaufania do osób poznawanych w sieci i znajdowanych tam treści. Przekaż dziecku, że w sytuacji zagrożenia zawsze może prosić cię o pomoc. Dzieci komunikują się w Internecie z kolegami i z koleżankami oraz zawierają nowe znajomości. Muszą wiedzieć, że nie każdy w sieci jest tym, za kogo się podaje i że kontakty z obcymi mogą być niebezpieczne. Z internetowymi znajomymi dzieci mogą się spotykać tylko za wiedzą i zgodą rodziców i tylko w towarzystwie dorosłych. </w:t>
      </w:r>
    </w:p>
    <w:p w14:paraId="4D2545AD" w14:textId="77777777" w:rsidR="00B47D2A" w:rsidRDefault="00B47D2A" w:rsidP="00B47D2A">
      <w:pPr>
        <w:shd w:val="clear" w:color="auto" w:fill="FFFFFF"/>
        <w:spacing w:after="240"/>
        <w:jc w:val="both"/>
        <w:textAlignment w:val="baseline"/>
        <w:rPr>
          <w:rFonts w:ascii="Bookman Old Style" w:hAnsi="Bookman Old Style" w:cs="Arial"/>
          <w:color w:val="1B1B1B"/>
        </w:rPr>
      </w:pPr>
    </w:p>
    <w:p w14:paraId="29EEDC09" w14:textId="77777777" w:rsidR="00B47D2A" w:rsidRDefault="00B47D2A" w:rsidP="00B47D2A">
      <w:pPr>
        <w:shd w:val="clear" w:color="auto" w:fill="FFFFFF"/>
        <w:spacing w:after="240"/>
        <w:jc w:val="both"/>
        <w:textAlignment w:val="baseline"/>
        <w:rPr>
          <w:rFonts w:ascii="Bookman Old Style" w:hAnsi="Bookman Old Style" w:cs="Arial"/>
          <w:b/>
          <w:color w:val="1B1B1B"/>
        </w:rPr>
      </w:pPr>
      <w:r>
        <w:rPr>
          <w:rFonts w:ascii="Bookman Old Style" w:hAnsi="Bookman Old Style" w:cs="Arial"/>
          <w:b/>
          <w:color w:val="1B1B1B"/>
        </w:rPr>
        <w:t>Rodzicu zgłaszaj nielegalne i szkodliwe treści</w:t>
      </w:r>
    </w:p>
    <w:p w14:paraId="4B7C051C"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 xml:space="preserve">Wszyscy musimy wziąć odpowiedzialność za niewłaściwe czy nielegalne treści w Internecie. Niewłaściwe publikacje należy zgłaszać na policję.  </w:t>
      </w:r>
    </w:p>
    <w:p w14:paraId="6FDCD3B8" w14:textId="77777777" w:rsidR="00B47D2A" w:rsidRDefault="00B47D2A" w:rsidP="00B47D2A">
      <w:pPr>
        <w:shd w:val="clear" w:color="auto" w:fill="FFFFFF"/>
        <w:spacing w:after="240"/>
        <w:jc w:val="both"/>
        <w:textAlignment w:val="baseline"/>
        <w:rPr>
          <w:rFonts w:ascii="Bookman Old Style" w:hAnsi="Bookman Old Style" w:cs="Arial"/>
          <w:color w:val="1B1B1B"/>
        </w:rPr>
      </w:pPr>
    </w:p>
    <w:p w14:paraId="05B31DCD" w14:textId="77777777" w:rsidR="00B47D2A" w:rsidRDefault="00B47D2A" w:rsidP="00B47D2A">
      <w:pPr>
        <w:shd w:val="clear" w:color="auto" w:fill="FFFFFF"/>
        <w:spacing w:after="240"/>
        <w:jc w:val="both"/>
        <w:textAlignment w:val="baseline"/>
        <w:rPr>
          <w:rFonts w:ascii="Bookman Old Style" w:hAnsi="Bookman Old Style" w:cs="Arial"/>
          <w:b/>
          <w:color w:val="1B1B1B"/>
        </w:rPr>
      </w:pPr>
      <w:r>
        <w:rPr>
          <w:rFonts w:ascii="Bookman Old Style" w:hAnsi="Bookman Old Style" w:cs="Arial"/>
          <w:b/>
          <w:color w:val="1B1B1B"/>
        </w:rPr>
        <w:t>Rodzicu przypominaj dzieciom o zasadach dobrego wychowania</w:t>
      </w:r>
    </w:p>
    <w:p w14:paraId="438B00F0" w14:textId="77777777" w:rsidR="00B47D2A" w:rsidRDefault="00B47D2A" w:rsidP="00B47D2A">
      <w:pPr>
        <w:shd w:val="clear" w:color="auto" w:fill="FFFFFF"/>
        <w:spacing w:after="240"/>
        <w:jc w:val="both"/>
        <w:textAlignment w:val="baseline"/>
        <w:rPr>
          <w:rFonts w:ascii="Bookman Old Style" w:hAnsi="Bookman Old Style" w:cs="Arial"/>
          <w:color w:val="1B1B1B"/>
        </w:rPr>
      </w:pPr>
      <w:r>
        <w:rPr>
          <w:rFonts w:ascii="Bookman Old Style" w:hAnsi="Bookman Old Style" w:cs="Arial"/>
          <w:color w:val="1B1B1B"/>
        </w:rPr>
        <w:t>W każdej dziedzinie życia, podobnie w Internecie, obowiązują reguły - powinno się być miłym, używać odpowiedniego słownictwa, nie wolno czytać nie swoich e-maili lub kopiować zastrzeżonych materiałów.</w:t>
      </w:r>
    </w:p>
    <w:p w14:paraId="46AFCB42" w14:textId="77777777" w:rsidR="00B47D2A" w:rsidRDefault="00B47D2A" w:rsidP="00B47D2A">
      <w:pPr>
        <w:shd w:val="clear" w:color="auto" w:fill="FFFFFF"/>
        <w:jc w:val="both"/>
        <w:textAlignment w:val="baseline"/>
        <w:rPr>
          <w:rFonts w:ascii="Arial" w:hAnsi="Arial" w:cs="Arial"/>
          <w:color w:val="1B1B1B"/>
        </w:rPr>
      </w:pPr>
    </w:p>
    <w:p w14:paraId="7F81D3B3" w14:textId="77777777" w:rsidR="00C47FE9" w:rsidRDefault="00C47FE9">
      <w:bookmarkStart w:id="0" w:name="_GoBack"/>
      <w:bookmarkEnd w:id="0"/>
    </w:p>
    <w:sectPr w:rsidR="00C47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2F02"/>
    <w:multiLevelType w:val="hybridMultilevel"/>
    <w:tmpl w:val="1556C74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7889014F"/>
    <w:multiLevelType w:val="hybridMultilevel"/>
    <w:tmpl w:val="D58E231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58"/>
    <w:rsid w:val="00A34258"/>
    <w:rsid w:val="00B47D2A"/>
    <w:rsid w:val="00C47FE9"/>
    <w:rsid w:val="00D42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FFECA-70F4-4D5E-ADF2-3BDAFD32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D2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7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961</Words>
  <Characters>5766</Characters>
  <Application>Microsoft Office Word</Application>
  <DocSecurity>0</DocSecurity>
  <Lines>48</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MediaM</dc:creator>
  <cp:keywords/>
  <dc:description/>
  <cp:lastModifiedBy>MediaM</cp:lastModifiedBy>
  <cp:revision>3</cp:revision>
  <dcterms:created xsi:type="dcterms:W3CDTF">2020-03-26T06:08:00Z</dcterms:created>
  <dcterms:modified xsi:type="dcterms:W3CDTF">2020-03-26T06:08:00Z</dcterms:modified>
</cp:coreProperties>
</file>