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9D" w:rsidRDefault="008C6F4A">
      <w:pPr>
        <w:rPr>
          <w:b/>
          <w:sz w:val="28"/>
          <w:szCs w:val="28"/>
        </w:rPr>
      </w:pPr>
      <w:r w:rsidRPr="008C6F4A">
        <w:rPr>
          <w:b/>
          <w:noProof/>
          <w:lang w:eastAsia="pl-PL"/>
        </w:rPr>
        <w:drawing>
          <wp:inline distT="0" distB="0" distL="0" distR="0">
            <wp:extent cx="5623410" cy="7943850"/>
            <wp:effectExtent l="19050" t="0" r="0" b="0"/>
            <wp:docPr id="10" name="Obraz 10" descr="Ćwiczenia grafomotoryczne - wiosn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Ćwiczenia grafomotoryczne - wiosna - Bystre Dziec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09D">
        <w:rPr>
          <w:noProof/>
          <w:lang w:eastAsia="pl-PL"/>
        </w:rPr>
        <w:lastRenderedPageBreak/>
        <w:drawing>
          <wp:inline distT="0" distB="0" distL="0" distR="0">
            <wp:extent cx="5648325" cy="7620000"/>
            <wp:effectExtent l="19050" t="0" r="9525" b="0"/>
            <wp:docPr id="7" name="Obraz 7" descr="Bezpłatny szablon Matematyka do 6 lat odejmowanie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płatny szablon Matematyka do 6 lat odejmowanie do wydruk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10150" cy="7258050"/>
            <wp:effectExtent l="19050" t="0" r="0" b="0"/>
            <wp:docPr id="13" name="Obraz 13" descr="Pedagog | Samorządowe Przedszkole w B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dagog | Samorządowe Przedszkole w Biels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09D">
        <w:rPr>
          <w:noProof/>
          <w:lang w:eastAsia="pl-PL"/>
        </w:rPr>
        <w:lastRenderedPageBreak/>
        <w:drawing>
          <wp:inline distT="0" distB="0" distL="0" distR="0">
            <wp:extent cx="6276975" cy="9091854"/>
            <wp:effectExtent l="19050" t="0" r="9525" b="0"/>
            <wp:docPr id="4" name="Obraz 4" descr="Grupa V – Przedszkole nr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V – Przedszkole nr 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09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41" w:rsidRPr="0063109D" w:rsidRDefault="0063109D">
      <w:pPr>
        <w:rPr>
          <w:b/>
          <w:sz w:val="28"/>
          <w:szCs w:val="28"/>
        </w:rPr>
      </w:pPr>
      <w:r w:rsidRPr="0063109D">
        <w:rPr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1052830</wp:posOffset>
            </wp:positionV>
            <wp:extent cx="6796405" cy="8477250"/>
            <wp:effectExtent l="19050" t="0" r="4445" b="0"/>
            <wp:wrapSquare wrapText="bothSides"/>
            <wp:docPr id="1" name="Obraz 1" descr="Kolorowanka Żuraw stojący na jednej nodze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Żuraw stojący na jednej nodze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09D">
        <w:rPr>
          <w:b/>
          <w:sz w:val="28"/>
          <w:szCs w:val="28"/>
        </w:rPr>
        <w:t>Pomaluj żurawia  farbami lub wyklej kolorową plasteliną lub wycinanką</w:t>
      </w:r>
      <w:r>
        <w:rPr>
          <w:b/>
          <w:sz w:val="28"/>
          <w:szCs w:val="28"/>
        </w:rPr>
        <w:t>.</w:t>
      </w:r>
    </w:p>
    <w:sectPr w:rsidR="00F01A41" w:rsidRPr="0063109D" w:rsidSect="00F0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09D"/>
    <w:rsid w:val="0063109D"/>
    <w:rsid w:val="008C6F4A"/>
    <w:rsid w:val="00F0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2020-05-11T15:35:00Z</dcterms:created>
  <dcterms:modified xsi:type="dcterms:W3CDTF">2020-05-11T15:51:00Z</dcterms:modified>
</cp:coreProperties>
</file>