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24" w:rsidRPr="009F0C24" w:rsidRDefault="00712D77" w:rsidP="009F0C2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Szanowni Państwo </w:t>
      </w:r>
      <w:r w:rsidR="009F0C24" w:rsidRPr="009F0C2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!</w:t>
      </w:r>
    </w:p>
    <w:p w:rsidR="00455E8E" w:rsidRPr="00282347" w:rsidRDefault="00455E8E" w:rsidP="00282347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P</w:t>
      </w:r>
      <w:r w:rsidRPr="00455E8E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rzerwa w nauczaniu stacjonarnym zostaje prze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dłużona</w:t>
      </w:r>
      <w:r w:rsidRPr="00455E8E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do 26 kwietnia.</w:t>
      </w:r>
    </w:p>
    <w:p w:rsidR="00455E8E" w:rsidRDefault="00455E8E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12D77" w:rsidRDefault="00712D77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Drogi Rodzicu </w:t>
      </w:r>
      <w:r w:rsidRPr="009F0C2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!</w:t>
      </w:r>
    </w:p>
    <w:p w:rsidR="00712D77" w:rsidRDefault="009F0C24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ze względu na bezpieczeństwo zdrowotne Twoje i Twojego dziecka,</w:t>
      </w:r>
      <w:r w:rsidR="00712D77"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 w:rsid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/>
      </w:r>
      <w:r w:rsidR="00712D77" w:rsidRP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prosimy o stosowanie się do </w:t>
      </w:r>
      <w:r w:rsidR="00712D7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nowych zasad bezpieczeństwa.</w:t>
      </w:r>
    </w:p>
    <w:p w:rsidR="00500B66" w:rsidRDefault="00500B66" w:rsidP="00712D7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455E8E" w:rsidRDefault="00455E8E" w:rsidP="00500B66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82347" w:rsidRDefault="00282347" w:rsidP="00500B6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55E8E" w:rsidRPr="00455E8E">
        <w:rPr>
          <w:rFonts w:ascii="Bookman Old Style" w:hAnsi="Bookman Old Style"/>
          <w:sz w:val="24"/>
          <w:szCs w:val="24"/>
        </w:rPr>
        <w:t xml:space="preserve">Od 1 kwietnia osoby poniżej 18. roku życia nie mogą wychodzić z domu bez osoby dorosłej, wprowadzone zostały godziny dla seniorów w sklepach, a klienci robiący zakupy mają obowiązek noszenia rękawiczek. </w:t>
      </w:r>
    </w:p>
    <w:p w:rsidR="00282347" w:rsidRDefault="00282347" w:rsidP="00500B6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55E8E" w:rsidRDefault="00282347" w:rsidP="00500B6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55E8E" w:rsidRPr="00455E8E">
        <w:rPr>
          <w:rFonts w:ascii="Bookman Old Style" w:hAnsi="Bookman Old Style"/>
          <w:sz w:val="24"/>
          <w:szCs w:val="24"/>
        </w:rPr>
        <w:t>Dodatkowo w przestrzeni publicznej należy utrzymywać dystans dwóch metrów od innych osób (nawet, jeśli jest to partner lub rodzic). Wyjątkiem jest sytuacja, gdy na zewnątrz jest rodzic z małoletnim dzieckiem lub osoba niepełnosprawna z opiekunem.</w:t>
      </w:r>
    </w:p>
    <w:p w:rsidR="00282347" w:rsidRPr="00455E8E" w:rsidRDefault="00282347" w:rsidP="00500B66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55E8E" w:rsidRPr="00455E8E" w:rsidRDefault="00282347" w:rsidP="00455E8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455E8E" w:rsidRPr="00455E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Obostrzenia dotyczące galerii handlowych, kin, teatrów, zakładów fryzjerskich i innych punktów usługowych mają być utrzymane do 19 kwietnia. To samo dotyczy ograniczeń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="00455E8E" w:rsidRPr="00455E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gromadzeniu się i ograniczeń liczby osób biorących udział we mszy świętej – dotyczy to także obrzędów świątecznych.</w:t>
      </w:r>
    </w:p>
    <w:p w:rsidR="00455E8E" w:rsidRPr="00455E8E" w:rsidRDefault="00455E8E" w:rsidP="00455E8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55E8E" w:rsidRPr="00455E8E" w:rsidRDefault="00282347" w:rsidP="00455E8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455E8E" w:rsidRPr="00455E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26 kwietnia przedłużone jest zamknięcie szkół, wstrzymanie ruchu lotniczego i międzynarodowego ruchu kolejowego. Podtrzymane jest również tymczasowe zamknięcie granic i obowiązkowa kwarantanna dla osób, które wracają do Polski z innego kraju .</w:t>
      </w:r>
    </w:p>
    <w:p w:rsidR="00455E8E" w:rsidRPr="00455E8E" w:rsidRDefault="00455E8E" w:rsidP="00455E8E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500B66" w:rsidRPr="00282347" w:rsidRDefault="00282347" w:rsidP="00282347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455E8E" w:rsidRPr="00455E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odwołania natomiast jest wprowadzony zakaz imprez masowych.</w:t>
      </w:r>
    </w:p>
    <w:p w:rsidR="00455E8E" w:rsidRDefault="00455E8E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455E8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:rsidR="00500B66" w:rsidRDefault="00282347" w:rsidP="00500B66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- </w:t>
      </w:r>
      <w:r w:rsidR="00455E8E" w:rsidRPr="00455E8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Dodatkowo od 16 kwietnia wprowadzony zostanie obowiązek zakrywania nosa i ust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/>
      </w:r>
      <w:r w:rsidR="00455E8E" w:rsidRPr="00455E8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 przestrzeni publicznej.</w:t>
      </w:r>
      <w:r w:rsidRPr="002823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Prawdopodobnie zamiast maseczki będzie można wykorzystać też szalik lub inny materiał. Na razie nie wiadomo, do kiedy ten obowiązek będzie utrzymany.</w:t>
      </w:r>
    </w:p>
    <w:p w:rsidR="009F0C24" w:rsidRDefault="009F0C24" w:rsidP="005E084E">
      <w:pPr>
        <w:spacing w:after="0" w:line="360" w:lineRule="auto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282347" w:rsidRDefault="00282347" w:rsidP="001C388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</w:p>
    <w:p w:rsidR="00282347" w:rsidRDefault="00282347" w:rsidP="001C388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</w:p>
    <w:p w:rsidR="00500B66" w:rsidRPr="00007D7A" w:rsidRDefault="005E084E" w:rsidP="001C388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5E084E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lastRenderedPageBreak/>
        <w:t>WAŻNE !</w:t>
      </w:r>
    </w:p>
    <w:p w:rsidR="00007D7A" w:rsidRPr="00007D7A" w:rsidRDefault="00007D7A" w:rsidP="005E084E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</w:pPr>
      <w:r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O</w:t>
      </w:r>
      <w:r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dpłatność za przedszkole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,</w:t>
      </w:r>
      <w:r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w okresie zamknięcia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placówki</w:t>
      </w:r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br/>
      </w:r>
      <w:r w:rsidR="005E084E" w:rsidRPr="00007D7A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na skutek decyzji władzy publicznej</w:t>
      </w:r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z powodu </w:t>
      </w:r>
      <w:proofErr w:type="spellStart"/>
      <w:r w:rsidR="005E084E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korona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wirusa</w:t>
      </w:r>
      <w:proofErr w:type="spellEnd"/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>,</w:t>
      </w:r>
      <w:r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t xml:space="preserve"> </w:t>
      </w:r>
      <w:r w:rsidR="001C3880" w:rsidRPr="005E084E">
        <w:rPr>
          <w:rFonts w:ascii="Bookman Old Style" w:eastAsia="Times New Roman" w:hAnsi="Bookman Old Style" w:cs="Tahoma"/>
          <w:color w:val="000000"/>
          <w:sz w:val="32"/>
          <w:szCs w:val="32"/>
          <w:lang w:eastAsia="pl-PL"/>
        </w:rPr>
        <w:br/>
      </w:r>
      <w:r w:rsidRPr="00007D7A"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  <w:t xml:space="preserve"> </w:t>
      </w:r>
      <w:r w:rsidRPr="00007D7A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 xml:space="preserve">NIE </w:t>
      </w:r>
      <w:r w:rsidRPr="005E084E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>BĘDZIE</w:t>
      </w:r>
      <w:r w:rsidRPr="00007D7A">
        <w:rPr>
          <w:rFonts w:ascii="Bookman Old Style" w:eastAsia="Times New Roman" w:hAnsi="Bookman Old Style" w:cs="Tahoma"/>
          <w:b/>
          <w:color w:val="000000"/>
          <w:sz w:val="32"/>
          <w:szCs w:val="32"/>
          <w:lang w:eastAsia="pl-PL"/>
        </w:rPr>
        <w:t xml:space="preserve"> naliczana.</w:t>
      </w:r>
    </w:p>
    <w:p w:rsidR="00BA0009" w:rsidRDefault="00BA0009"/>
    <w:sectPr w:rsidR="00BA0009" w:rsidSect="00712D77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6F"/>
    <w:multiLevelType w:val="hybridMultilevel"/>
    <w:tmpl w:val="1F5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E84"/>
    <w:multiLevelType w:val="hybridMultilevel"/>
    <w:tmpl w:val="72E42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C87"/>
    <w:multiLevelType w:val="hybridMultilevel"/>
    <w:tmpl w:val="3A8ED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85395"/>
    <w:multiLevelType w:val="hybridMultilevel"/>
    <w:tmpl w:val="A5EA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D7A"/>
    <w:rsid w:val="00007D7A"/>
    <w:rsid w:val="001C3880"/>
    <w:rsid w:val="00282347"/>
    <w:rsid w:val="0031041F"/>
    <w:rsid w:val="00455E8E"/>
    <w:rsid w:val="00500B66"/>
    <w:rsid w:val="005E084E"/>
    <w:rsid w:val="00712D77"/>
    <w:rsid w:val="009F0C24"/>
    <w:rsid w:val="00AD71CB"/>
    <w:rsid w:val="00B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155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812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28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2" w:space="3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3076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VAiO</cp:lastModifiedBy>
  <cp:revision>2</cp:revision>
  <dcterms:created xsi:type="dcterms:W3CDTF">2020-04-14T13:23:00Z</dcterms:created>
  <dcterms:modified xsi:type="dcterms:W3CDTF">2020-04-14T13:23:00Z</dcterms:modified>
</cp:coreProperties>
</file>